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98420" cy="1320800"/>
            <wp:effectExtent l="0" t="0" r="0" b="5080"/>
            <wp:docPr id="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8135" cy="505460"/>
            <wp:effectExtent l="0" t="0" r="4445" b="5080"/>
            <wp:docPr id="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</w:t>
      </w:r>
    </w:p>
    <w:p>
      <w:r>
        <w:drawing>
          <wp:inline distT="0" distB="0" distL="114300" distR="114300">
            <wp:extent cx="2049780" cy="1082040"/>
            <wp:effectExtent l="0" t="0" r="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92225" cy="162560"/>
            <wp:effectExtent l="0" t="0" r="3175" b="508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lang w:val="en-US" w:eastAsia="zh-CN"/>
        </w:rPr>
        <w:t>el表示的是将这个对象的挂载位置</w:t>
      </w:r>
    </w:p>
    <w:p>
      <w:pPr>
        <w:pStyle w:val="3"/>
        <w:bidi w:val="0"/>
      </w:pPr>
      <w:r>
        <w:rPr>
          <w:rFonts w:hint="eastAsia"/>
          <w:lang w:val="en-US" w:eastAsia="zh-CN"/>
        </w:rPr>
        <w:t>Tempate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094355" cy="1139825"/>
            <wp:effectExtent l="0" t="0" r="6985" b="3175"/>
            <wp:docPr id="1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组件树</w:t>
      </w:r>
    </w:p>
    <w:p>
      <w:r>
        <w:drawing>
          <wp:inline distT="0" distB="0" distL="114300" distR="114300">
            <wp:extent cx="2106930" cy="1106170"/>
            <wp:effectExtent l="0" t="0" r="3810" b="6350"/>
            <wp:docPr id="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全局设置组件</w:t>
      </w:r>
    </w:p>
    <w:p>
      <w:r>
        <w:drawing>
          <wp:inline distT="0" distB="0" distL="114300" distR="114300">
            <wp:extent cx="2406015" cy="369570"/>
            <wp:effectExtent l="0" t="0" r="1905" b="381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对象组件</w:t>
      </w:r>
    </w:p>
    <w:p>
      <w:r>
        <w:drawing>
          <wp:inline distT="0" distB="0" distL="114300" distR="114300">
            <wp:extent cx="2419350" cy="1190625"/>
            <wp:effectExtent l="0" t="0" r="3810" b="5715"/>
            <wp:docPr id="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组件引用-组件树</w:t>
      </w:r>
    </w:p>
    <w:p>
      <w:r>
        <w:drawing>
          <wp:inline distT="0" distB="0" distL="114300" distR="114300">
            <wp:extent cx="2738120" cy="1835150"/>
            <wp:effectExtent l="0" t="0" r="5080" b="1270"/>
            <wp:docPr id="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63190" cy="207264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引用传递</w:t>
      </w:r>
    </w:p>
    <w:p>
      <w:r>
        <w:drawing>
          <wp:inline distT="0" distB="0" distL="114300" distR="114300">
            <wp:extent cx="3540125" cy="1656080"/>
            <wp:effectExtent l="0" t="0" r="3175" b="508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V-设置</w:t>
      </w:r>
    </w:p>
    <w:p>
      <w:r>
        <w:drawing>
          <wp:inline distT="0" distB="0" distL="114300" distR="114300">
            <wp:extent cx="3538220" cy="1675130"/>
            <wp:effectExtent l="0" t="0" r="5080" b="1270"/>
            <wp:docPr id="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82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93135" cy="205105"/>
            <wp:effectExtent l="0" t="0" r="4445" b="635"/>
            <wp:docPr id="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Keep-alive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缓存页面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9970" cy="71247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赋值可以通过{{}}进行设置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也可以通过v-html   v-text设置</w:t>
      </w:r>
    </w:p>
    <w:p>
      <w:r>
        <w:drawing>
          <wp:inline distT="0" distB="0" distL="114300" distR="114300">
            <wp:extent cx="2197100" cy="1591310"/>
            <wp:effectExtent l="0" t="0" r="5080" b="127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第三章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04870" cy="1574165"/>
            <wp:effectExtent l="0" t="0" r="127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487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V-for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</w:t>
      </w:r>
    </w:p>
    <w:p>
      <w:r>
        <w:drawing>
          <wp:inline distT="0" distB="0" distL="114300" distR="114300">
            <wp:extent cx="2428240" cy="1766570"/>
            <wp:effectExtent l="0" t="0" r="2540" b="1270"/>
            <wp:docPr id="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Item</w:t>
      </w:r>
    </w:p>
    <w:p>
      <w:r>
        <w:drawing>
          <wp:inline distT="0" distB="0" distL="114300" distR="114300">
            <wp:extent cx="3515995" cy="1077595"/>
            <wp:effectExtent l="0" t="0" r="4445" b="4445"/>
            <wp:docPr id="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Index</w:t>
      </w:r>
    </w:p>
    <w:p>
      <w:pPr>
        <w:bidi w:val="0"/>
      </w:pPr>
      <w:r>
        <w:drawing>
          <wp:inline distT="0" distB="0" distL="114300" distR="114300">
            <wp:extent cx="3790315" cy="797560"/>
            <wp:effectExtent l="0" t="0" r="4445" b="2540"/>
            <wp:docPr id="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类判别</w:t>
      </w:r>
    </w:p>
    <w:p>
      <w:r>
        <w:drawing>
          <wp:inline distT="0" distB="0" distL="114300" distR="114300">
            <wp:extent cx="3965575" cy="726440"/>
            <wp:effectExtent l="0" t="0" r="4445" b="5080"/>
            <wp:docPr id="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对象循环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60220" cy="7772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07815" cy="908685"/>
            <wp:effectExtent l="0" t="0" r="6985" b="5715"/>
            <wp:docPr id="2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90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154430" cy="502920"/>
            <wp:effectExtent l="0" t="0" r="3810" b="0"/>
            <wp:docPr id="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5443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引入import  注册componets   使用对头标签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337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列表渲染</w:t>
      </w:r>
    </w:p>
    <w:p>
      <w:r>
        <w:drawing>
          <wp:inline distT="0" distB="0" distL="114300" distR="114300">
            <wp:extent cx="3179445" cy="2141220"/>
            <wp:effectExtent l="0" t="0" r="5715" b="0"/>
            <wp:docPr id="2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上面的是简写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下面的才是真正的过程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后面的是导出的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前面的是要用的键值</w:t>
      </w:r>
    </w:p>
    <w:p>
      <w:r>
        <w:drawing>
          <wp:inline distT="0" distB="0" distL="114300" distR="114300">
            <wp:extent cx="3592830" cy="530225"/>
            <wp:effectExtent l="0" t="0" r="3810" b="3175"/>
            <wp:docPr id="2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双向绑定</w:t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</w:t>
      </w:r>
    </w:p>
    <w:p>
      <w:r>
        <w:drawing>
          <wp:inline distT="0" distB="0" distL="114300" distR="114300">
            <wp:extent cx="4137660" cy="243840"/>
            <wp:effectExtent l="0" t="0" r="0" b="0"/>
            <wp:docPr id="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71315" cy="685800"/>
            <wp:effectExtent l="0" t="0" r="4445" b="0"/>
            <wp:docPr id="3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能触发列表更新</w:t>
      </w:r>
    </w:p>
    <w:p>
      <w:r>
        <w:drawing>
          <wp:inline distT="0" distB="0" distL="114300" distR="114300">
            <wp:extent cx="1207770" cy="92202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0777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不会触发更新的</w:t>
      </w:r>
    </w:p>
    <w:p>
      <w:r>
        <w:drawing>
          <wp:inline distT="0" distB="0" distL="114300" distR="114300">
            <wp:extent cx="3722370" cy="358140"/>
            <wp:effectExtent l="0" t="0" r="381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60470" cy="403860"/>
            <wp:effectExtent l="0" t="0" r="3810" b="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直接赋值与更改长度的时候不会触发更新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Set方法直接修改值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数组对象   第几个   修改成的值</w:t>
      </w:r>
    </w:p>
    <w:p>
      <w:r>
        <w:drawing>
          <wp:inline distT="0" distB="0" distL="114300" distR="114300">
            <wp:extent cx="2819400" cy="1151890"/>
            <wp:effectExtent l="0" t="0" r="0" b="6350"/>
            <wp:docPr id="3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421890" cy="1092835"/>
            <wp:effectExtent l="0" t="0" r="1270" b="4445"/>
            <wp:docPr id="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73580" cy="243840"/>
            <wp:effectExtent l="0" t="0" r="0" b="0"/>
            <wp:docPr id="3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标签属性</w:t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</w:t>
      </w:r>
    </w:p>
    <w:p>
      <w:r>
        <w:drawing>
          <wp:inline distT="0" distB="0" distL="114300" distR="114300">
            <wp:extent cx="3014345" cy="1390015"/>
            <wp:effectExtent l="0" t="0" r="3175" b="4445"/>
            <wp:docPr id="3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1434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20365" cy="162560"/>
            <wp:effectExtent l="0" t="0" r="5715" b="5080"/>
            <wp:docPr id="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20365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冒号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V-bind可以简写为冒号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使用了冒号  就变化了  引号里面的变成了变量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66110" cy="217170"/>
            <wp:effectExtent l="0" t="0" r="3810" b="3810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字符串的绑定</w:t>
      </w:r>
    </w:p>
    <w:p>
      <w:r>
        <w:drawing>
          <wp:inline distT="0" distB="0" distL="114300" distR="114300">
            <wp:extent cx="3677920" cy="2513330"/>
            <wp:effectExtent l="0" t="0" r="2540" b="1270"/>
            <wp:docPr id="4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7792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对象设置值</w:t>
      </w:r>
    </w:p>
    <w:p>
      <w:r>
        <w:drawing>
          <wp:inline distT="0" distB="0" distL="114300" distR="114300">
            <wp:extent cx="2674620" cy="533400"/>
            <wp:effectExtent l="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280160" cy="217170"/>
            <wp:effectExtent l="0" t="0" r="0" b="381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数组设置值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715895" cy="642620"/>
            <wp:effectExtent l="0" t="0" r="4445" b="508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rcRect r="19378" b="53039"/>
                    <a:stretch>
                      <a:fillRect/>
                    </a:stretch>
                  </pic:blipFill>
                  <pic:spPr>
                    <a:xfrm>
                      <a:off x="0" y="0"/>
                      <a:ext cx="2715895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65120" cy="2165350"/>
            <wp:effectExtent l="0" t="0" r="0" b="6350"/>
            <wp:docPr id="6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判定</w:t>
      </w:r>
    </w:p>
    <w:p>
      <w:r>
        <w:drawing>
          <wp:inline distT="0" distB="0" distL="114300" distR="114300">
            <wp:extent cx="4477385" cy="379095"/>
            <wp:effectExtent l="0" t="0" r="3175" b="1905"/>
            <wp:docPr id="4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77385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这里有一个判定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就是在haserror为真的时候  会进行显示red-font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为假的时候，不会进行显示red-font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添加css</w:t>
      </w:r>
    </w:p>
    <w:p>
      <w:r>
        <w:drawing>
          <wp:inline distT="0" distB="0" distL="114300" distR="114300">
            <wp:extent cx="3448050" cy="243840"/>
            <wp:effectExtent l="0" t="0" r="3810" b="0"/>
            <wp:docPr id="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66060" cy="598170"/>
            <wp:effectExtent l="0" t="0" r="0" b="3810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展示隐藏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440180" cy="1367790"/>
            <wp:effectExtent l="0" t="0" r="0" b="3810"/>
            <wp:docPr id="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4150" cy="323850"/>
            <wp:effectExtent l="0" t="0" r="3810" b="3810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If是不会被删除元素结点的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Show就不会被删除结点  通过display进行控制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事件绑定方法进行切换</w:t>
      </w:r>
    </w:p>
    <w:p>
      <w:r>
        <w:drawing>
          <wp:inline distT="0" distB="0" distL="114300" distR="114300">
            <wp:extent cx="3257550" cy="312420"/>
            <wp:effectExtent l="0" t="0" r="3810" b="0"/>
            <wp:docPr id="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02280" cy="1817370"/>
            <wp:effectExtent l="0" t="0" r="0" b="3810"/>
            <wp:docPr id="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644775" cy="1018540"/>
            <wp:effectExtent l="0" t="0" r="6985" b="2540"/>
            <wp:docPr id="4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775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事件绑定</w:t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点击事件</w:t>
      </w:r>
    </w:p>
    <w:p>
      <w:r>
        <w:drawing>
          <wp:inline distT="0" distB="0" distL="114300" distR="114300">
            <wp:extent cx="3333750" cy="281940"/>
            <wp:effectExtent l="0" t="0" r="3810" b="0"/>
            <wp:docPr id="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82190" cy="403860"/>
            <wp:effectExtent l="0" t="0" r="3810" b="0"/>
            <wp:docPr id="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缩写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V-on:click=   ---&gt;    @click=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按键按下</w:t>
      </w:r>
    </w:p>
    <w:p>
      <w:r>
        <w:drawing>
          <wp:inline distT="0" distB="0" distL="114300" distR="114300">
            <wp:extent cx="2758440" cy="175260"/>
            <wp:effectExtent l="0" t="0" r="0" b="0"/>
            <wp:docPr id="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430530"/>
            <wp:effectExtent l="0" t="0" r="0" b="3810"/>
            <wp:docPr id="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输入enter</w:t>
      </w:r>
    </w:p>
    <w:p>
      <w:r>
        <w:drawing>
          <wp:inline distT="0" distB="0" distL="114300" distR="114300">
            <wp:extent cx="2644140" cy="217170"/>
            <wp:effectExtent l="0" t="0" r="0" b="3810"/>
            <wp:docPr id="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值为13的时候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15540" cy="198120"/>
            <wp:effectExtent l="0" t="0" r="0" b="0"/>
            <wp:docPr id="6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976B4"/>
    <w:rsid w:val="001D6FFE"/>
    <w:rsid w:val="00284115"/>
    <w:rsid w:val="008C2838"/>
    <w:rsid w:val="00D61662"/>
    <w:rsid w:val="031B37D9"/>
    <w:rsid w:val="03CB1ECC"/>
    <w:rsid w:val="04D03782"/>
    <w:rsid w:val="04D65BD2"/>
    <w:rsid w:val="05174E60"/>
    <w:rsid w:val="056A0682"/>
    <w:rsid w:val="063F28D2"/>
    <w:rsid w:val="065A4DD0"/>
    <w:rsid w:val="073B6DF0"/>
    <w:rsid w:val="07A106E9"/>
    <w:rsid w:val="07E96DBB"/>
    <w:rsid w:val="08227591"/>
    <w:rsid w:val="082E43ED"/>
    <w:rsid w:val="08EA5FA3"/>
    <w:rsid w:val="09585975"/>
    <w:rsid w:val="099F0DAA"/>
    <w:rsid w:val="09E52F28"/>
    <w:rsid w:val="0A0741D9"/>
    <w:rsid w:val="0A997699"/>
    <w:rsid w:val="0B2C013B"/>
    <w:rsid w:val="0B3F6462"/>
    <w:rsid w:val="0B7B1A6E"/>
    <w:rsid w:val="0C055457"/>
    <w:rsid w:val="0C4B02F1"/>
    <w:rsid w:val="0C67432C"/>
    <w:rsid w:val="0D322B16"/>
    <w:rsid w:val="0D335752"/>
    <w:rsid w:val="0D5B7301"/>
    <w:rsid w:val="0D7A14B8"/>
    <w:rsid w:val="0E230E34"/>
    <w:rsid w:val="0E995D83"/>
    <w:rsid w:val="0F8266F6"/>
    <w:rsid w:val="0F84679D"/>
    <w:rsid w:val="0FA17E15"/>
    <w:rsid w:val="0FD70199"/>
    <w:rsid w:val="111E42C0"/>
    <w:rsid w:val="11AE552D"/>
    <w:rsid w:val="11DB735A"/>
    <w:rsid w:val="124E55E1"/>
    <w:rsid w:val="131251F0"/>
    <w:rsid w:val="13B80E3F"/>
    <w:rsid w:val="1525364A"/>
    <w:rsid w:val="152E361F"/>
    <w:rsid w:val="15CE285E"/>
    <w:rsid w:val="15E51752"/>
    <w:rsid w:val="16BA5092"/>
    <w:rsid w:val="16ED64A4"/>
    <w:rsid w:val="171230B0"/>
    <w:rsid w:val="175E1C5A"/>
    <w:rsid w:val="180A4C98"/>
    <w:rsid w:val="18A97B42"/>
    <w:rsid w:val="19000D3B"/>
    <w:rsid w:val="19935063"/>
    <w:rsid w:val="19E85BD9"/>
    <w:rsid w:val="1A8D6A39"/>
    <w:rsid w:val="1B8323C8"/>
    <w:rsid w:val="1BD355F4"/>
    <w:rsid w:val="1C334B4F"/>
    <w:rsid w:val="1C613174"/>
    <w:rsid w:val="1CCA39AE"/>
    <w:rsid w:val="1D1759D6"/>
    <w:rsid w:val="1D4E230B"/>
    <w:rsid w:val="1DB51C12"/>
    <w:rsid w:val="1E117546"/>
    <w:rsid w:val="1E676D91"/>
    <w:rsid w:val="1EF601EF"/>
    <w:rsid w:val="1F021BF9"/>
    <w:rsid w:val="1F4A1CCB"/>
    <w:rsid w:val="1F5168AB"/>
    <w:rsid w:val="1FAC75A2"/>
    <w:rsid w:val="2010787F"/>
    <w:rsid w:val="202B2141"/>
    <w:rsid w:val="204153BA"/>
    <w:rsid w:val="20D20D75"/>
    <w:rsid w:val="20F444D3"/>
    <w:rsid w:val="22D17358"/>
    <w:rsid w:val="230417C4"/>
    <w:rsid w:val="23424D4C"/>
    <w:rsid w:val="246740C8"/>
    <w:rsid w:val="246D40F8"/>
    <w:rsid w:val="25010D62"/>
    <w:rsid w:val="25554588"/>
    <w:rsid w:val="2631791D"/>
    <w:rsid w:val="26416F5F"/>
    <w:rsid w:val="26AE3492"/>
    <w:rsid w:val="26E77600"/>
    <w:rsid w:val="274E64A2"/>
    <w:rsid w:val="297C429B"/>
    <w:rsid w:val="29EE1D86"/>
    <w:rsid w:val="2A79798D"/>
    <w:rsid w:val="2A865CB9"/>
    <w:rsid w:val="2A8D066D"/>
    <w:rsid w:val="2AE70859"/>
    <w:rsid w:val="2B0440AA"/>
    <w:rsid w:val="2B696A51"/>
    <w:rsid w:val="2B952B82"/>
    <w:rsid w:val="2C78662E"/>
    <w:rsid w:val="2C8D7B5A"/>
    <w:rsid w:val="2D9F6494"/>
    <w:rsid w:val="2F5B33DC"/>
    <w:rsid w:val="2FB50D39"/>
    <w:rsid w:val="302845B6"/>
    <w:rsid w:val="302D6AC9"/>
    <w:rsid w:val="30303A8C"/>
    <w:rsid w:val="311273FA"/>
    <w:rsid w:val="32217121"/>
    <w:rsid w:val="32411798"/>
    <w:rsid w:val="32E11640"/>
    <w:rsid w:val="32F23F0C"/>
    <w:rsid w:val="33050B98"/>
    <w:rsid w:val="33470BB0"/>
    <w:rsid w:val="33AA196A"/>
    <w:rsid w:val="33AC108D"/>
    <w:rsid w:val="33FC711A"/>
    <w:rsid w:val="34961A8D"/>
    <w:rsid w:val="35085CCE"/>
    <w:rsid w:val="3613465D"/>
    <w:rsid w:val="37096870"/>
    <w:rsid w:val="37C162B0"/>
    <w:rsid w:val="380467C1"/>
    <w:rsid w:val="38413D04"/>
    <w:rsid w:val="38A7285A"/>
    <w:rsid w:val="39170205"/>
    <w:rsid w:val="39F412FF"/>
    <w:rsid w:val="3BB4695D"/>
    <w:rsid w:val="3BCC6CB2"/>
    <w:rsid w:val="3BEC7D62"/>
    <w:rsid w:val="3C687105"/>
    <w:rsid w:val="3C795C49"/>
    <w:rsid w:val="3DD8244D"/>
    <w:rsid w:val="3E177634"/>
    <w:rsid w:val="3E650693"/>
    <w:rsid w:val="3EC643AF"/>
    <w:rsid w:val="3EF80D3D"/>
    <w:rsid w:val="3F171345"/>
    <w:rsid w:val="3F243C84"/>
    <w:rsid w:val="3F360916"/>
    <w:rsid w:val="3F8F3CBA"/>
    <w:rsid w:val="3F9C2561"/>
    <w:rsid w:val="3FA744A3"/>
    <w:rsid w:val="3FC931D2"/>
    <w:rsid w:val="3FC94CD2"/>
    <w:rsid w:val="40A53E0A"/>
    <w:rsid w:val="427A3A66"/>
    <w:rsid w:val="42FB2ADF"/>
    <w:rsid w:val="430306A1"/>
    <w:rsid w:val="432D34B1"/>
    <w:rsid w:val="43F91B13"/>
    <w:rsid w:val="449631C0"/>
    <w:rsid w:val="44E27BF1"/>
    <w:rsid w:val="45071395"/>
    <w:rsid w:val="47266B70"/>
    <w:rsid w:val="47423A62"/>
    <w:rsid w:val="48D92467"/>
    <w:rsid w:val="490F30CD"/>
    <w:rsid w:val="49325519"/>
    <w:rsid w:val="496C0650"/>
    <w:rsid w:val="498566D3"/>
    <w:rsid w:val="498756D2"/>
    <w:rsid w:val="4B0C3D7D"/>
    <w:rsid w:val="4B727137"/>
    <w:rsid w:val="4BBB4541"/>
    <w:rsid w:val="4BF91914"/>
    <w:rsid w:val="4C8E35AA"/>
    <w:rsid w:val="4CA12AD9"/>
    <w:rsid w:val="4CB97937"/>
    <w:rsid w:val="4CE86638"/>
    <w:rsid w:val="4D0F6A4F"/>
    <w:rsid w:val="4D2C1629"/>
    <w:rsid w:val="4D2C4D26"/>
    <w:rsid w:val="4D9770F9"/>
    <w:rsid w:val="4E4946B5"/>
    <w:rsid w:val="4F360214"/>
    <w:rsid w:val="4F5E3F74"/>
    <w:rsid w:val="4F8D1255"/>
    <w:rsid w:val="4FBA4098"/>
    <w:rsid w:val="5089781F"/>
    <w:rsid w:val="512059B6"/>
    <w:rsid w:val="516B1947"/>
    <w:rsid w:val="524521F9"/>
    <w:rsid w:val="52E76C75"/>
    <w:rsid w:val="531839FF"/>
    <w:rsid w:val="53566A6A"/>
    <w:rsid w:val="535E335D"/>
    <w:rsid w:val="536067AD"/>
    <w:rsid w:val="53E729EA"/>
    <w:rsid w:val="543C4064"/>
    <w:rsid w:val="543D54D4"/>
    <w:rsid w:val="54CD5EFC"/>
    <w:rsid w:val="551D680C"/>
    <w:rsid w:val="553A3160"/>
    <w:rsid w:val="563042FA"/>
    <w:rsid w:val="565D6349"/>
    <w:rsid w:val="56FE210A"/>
    <w:rsid w:val="571B6742"/>
    <w:rsid w:val="572177BC"/>
    <w:rsid w:val="573B6488"/>
    <w:rsid w:val="578B0A36"/>
    <w:rsid w:val="579D1958"/>
    <w:rsid w:val="579D668E"/>
    <w:rsid w:val="585D4B23"/>
    <w:rsid w:val="58F957D8"/>
    <w:rsid w:val="59396F59"/>
    <w:rsid w:val="5AAF0B56"/>
    <w:rsid w:val="5BC8291F"/>
    <w:rsid w:val="5BDF534C"/>
    <w:rsid w:val="5CE87191"/>
    <w:rsid w:val="5D613130"/>
    <w:rsid w:val="5D670219"/>
    <w:rsid w:val="5D7B6759"/>
    <w:rsid w:val="601E1DA0"/>
    <w:rsid w:val="606340F4"/>
    <w:rsid w:val="61733DAE"/>
    <w:rsid w:val="62C202F6"/>
    <w:rsid w:val="63ED7336"/>
    <w:rsid w:val="64D97C0A"/>
    <w:rsid w:val="65457D6B"/>
    <w:rsid w:val="66A93F39"/>
    <w:rsid w:val="66AA64BA"/>
    <w:rsid w:val="66CF72C1"/>
    <w:rsid w:val="674C4834"/>
    <w:rsid w:val="67637D57"/>
    <w:rsid w:val="676C3F03"/>
    <w:rsid w:val="68796740"/>
    <w:rsid w:val="688F6B0B"/>
    <w:rsid w:val="68D4654C"/>
    <w:rsid w:val="6A12742C"/>
    <w:rsid w:val="6AC43E30"/>
    <w:rsid w:val="6AD67831"/>
    <w:rsid w:val="6B360464"/>
    <w:rsid w:val="6BE80A37"/>
    <w:rsid w:val="6C4B0287"/>
    <w:rsid w:val="6C75615F"/>
    <w:rsid w:val="6D055B91"/>
    <w:rsid w:val="6D1F2D5C"/>
    <w:rsid w:val="6D591B23"/>
    <w:rsid w:val="6FF8647D"/>
    <w:rsid w:val="700E0690"/>
    <w:rsid w:val="702F1E9F"/>
    <w:rsid w:val="70C21DE4"/>
    <w:rsid w:val="70C927B7"/>
    <w:rsid w:val="71460EE1"/>
    <w:rsid w:val="718A624F"/>
    <w:rsid w:val="719924D4"/>
    <w:rsid w:val="727B6F24"/>
    <w:rsid w:val="72C557D5"/>
    <w:rsid w:val="7335304C"/>
    <w:rsid w:val="73B87048"/>
    <w:rsid w:val="74F138EB"/>
    <w:rsid w:val="752049AA"/>
    <w:rsid w:val="75714A86"/>
    <w:rsid w:val="759A2989"/>
    <w:rsid w:val="75B0721B"/>
    <w:rsid w:val="75E938B6"/>
    <w:rsid w:val="75EC2DC2"/>
    <w:rsid w:val="75EC33B9"/>
    <w:rsid w:val="7604607A"/>
    <w:rsid w:val="767C2859"/>
    <w:rsid w:val="775C1DB7"/>
    <w:rsid w:val="77BF2B8D"/>
    <w:rsid w:val="7875560E"/>
    <w:rsid w:val="788260AF"/>
    <w:rsid w:val="793E0AAD"/>
    <w:rsid w:val="7A340A22"/>
    <w:rsid w:val="7B01723D"/>
    <w:rsid w:val="7B985CE0"/>
    <w:rsid w:val="7BDB2D80"/>
    <w:rsid w:val="7BF44C83"/>
    <w:rsid w:val="7C211ED7"/>
    <w:rsid w:val="7CCF0AB3"/>
    <w:rsid w:val="7D26429B"/>
    <w:rsid w:val="7DA939D5"/>
    <w:rsid w:val="7EA26F51"/>
    <w:rsid w:val="7F64131E"/>
    <w:rsid w:val="7F6D4E05"/>
    <w:rsid w:val="7FFB19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2" Type="http://schemas.openxmlformats.org/officeDocument/2006/relationships/fontTable" Target="fontTable.xml"/><Relationship Id="rId61" Type="http://schemas.openxmlformats.org/officeDocument/2006/relationships/numbering" Target="numbering.xml"/><Relationship Id="rId60" Type="http://schemas.openxmlformats.org/officeDocument/2006/relationships/customXml" Target="../customXml/item1.xml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80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2019-08-16T01:49:15Z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